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D133F1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4.85pt;width:468.05pt;height:104.4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576B18">
                    <w:rPr>
                      <w:sz w:val="28"/>
                      <w:szCs w:val="28"/>
                    </w:rPr>
                    <w:t xml:space="preserve">SEXAGÉSIMA OITAVA </w:t>
                  </w:r>
                  <w:r>
                    <w:rPr>
                      <w:sz w:val="28"/>
                      <w:szCs w:val="28"/>
                    </w:rPr>
                    <w:t xml:space="preserve">REUNIÃO ORDINÁRIA DA TERCEIRA SESSÃO LEGISLATIVA DA DÉCIMA SÉTIMA LEGISLATURA DA CÂMARA DE VEREADORES DE PIRACICABA, QUE SE REALIZARÁ AOS </w:t>
                  </w:r>
                  <w:r w:rsidR="00576B18">
                    <w:rPr>
                      <w:sz w:val="28"/>
                      <w:szCs w:val="28"/>
                    </w:rPr>
                    <w:t xml:space="preserve">DEZOITO </w:t>
                  </w:r>
                  <w:r>
                    <w:rPr>
                      <w:sz w:val="28"/>
                      <w:szCs w:val="28"/>
                    </w:rPr>
                    <w:t xml:space="preserve">DIAS DO MÊS DE </w:t>
                  </w:r>
                  <w:r w:rsidR="00576B18">
                    <w:rPr>
                      <w:sz w:val="28"/>
                      <w:szCs w:val="28"/>
                    </w:rPr>
                    <w:t xml:space="preserve">NOVEMBRO </w:t>
                  </w:r>
                  <w:r>
                    <w:rPr>
                      <w:sz w:val="28"/>
                      <w:szCs w:val="28"/>
                    </w:rPr>
                    <w:t>DO ANO DE DOIS MIL E DEZENOVE, ÀS DEZENOVE HORAS E TRINTA MINUTOS.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Pr="00A75FF3" w:rsidRDefault="005D2F05" w:rsidP="005D2F05">
      <w:pPr>
        <w:rPr>
          <w:rFonts w:ascii="Arial" w:hAnsi="Arial" w:cs="Arial"/>
          <w:sz w:val="16"/>
          <w:szCs w:val="16"/>
        </w:rPr>
      </w:pPr>
    </w:p>
    <w:p w:rsidR="00067079" w:rsidRDefault="00067079" w:rsidP="0006707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067079" w:rsidRPr="00A75FF3" w:rsidRDefault="00067079" w:rsidP="00067079">
      <w:pPr>
        <w:rPr>
          <w:rFonts w:ascii="Arial" w:hAnsi="Arial" w:cs="Arial"/>
          <w:sz w:val="16"/>
          <w:szCs w:val="16"/>
        </w:rPr>
      </w:pPr>
    </w:p>
    <w:p w:rsidR="00067079" w:rsidRDefault="00067079" w:rsidP="0006707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</w:t>
      </w:r>
      <w:r w:rsidR="00D1648A">
        <w:rPr>
          <w:rFonts w:ascii="Arial" w:hAnsi="Arial" w:cs="Arial"/>
          <w:b/>
          <w:bCs/>
          <w:sz w:val="30"/>
          <w:szCs w:val="30"/>
        </w:rPr>
        <w:t>s</w:t>
      </w:r>
      <w:r>
        <w:rPr>
          <w:rFonts w:ascii="Arial" w:hAnsi="Arial" w:cs="Arial"/>
          <w:b/>
          <w:bCs/>
          <w:sz w:val="30"/>
          <w:szCs w:val="30"/>
        </w:rPr>
        <w:t xml:space="preserve"> de Decreto Legislativo</w:t>
      </w:r>
    </w:p>
    <w:p w:rsidR="00067079" w:rsidRPr="00A75FF3" w:rsidRDefault="00067079" w:rsidP="00067079">
      <w:pPr>
        <w:jc w:val="both"/>
        <w:rPr>
          <w:rFonts w:ascii="Arial" w:hAnsi="Arial" w:cs="Arial"/>
          <w:sz w:val="16"/>
          <w:szCs w:val="16"/>
        </w:rPr>
      </w:pPr>
    </w:p>
    <w:p w:rsidR="00067079" w:rsidRPr="008941E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020/19 -</w:t>
      </w:r>
      <w:r>
        <w:rPr>
          <w:rFonts w:ascii="Arial" w:hAnsi="Arial" w:cs="Arial"/>
          <w:sz w:val="26"/>
          <w:szCs w:val="26"/>
        </w:rPr>
        <w:t xml:space="preserve"> De autoria do vereador José Marcos Abdala, </w:t>
      </w:r>
      <w:r w:rsidRPr="008941E9">
        <w:rPr>
          <w:rFonts w:ascii="Arial" w:hAnsi="Arial" w:cs="Arial"/>
          <w:sz w:val="26"/>
          <w:szCs w:val="26"/>
        </w:rPr>
        <w:t>que i</w:t>
      </w:r>
      <w:r w:rsidRPr="008941E9">
        <w:rPr>
          <w:rFonts w:ascii="Arial" w:hAnsi="Arial"/>
          <w:sz w:val="26"/>
          <w:szCs w:val="26"/>
        </w:rPr>
        <w:t xml:space="preserve">nstitui na Câmara de Vereadores de Piracicaba a “Medalha de Mérito do Samba </w:t>
      </w:r>
      <w:proofErr w:type="spellStart"/>
      <w:r w:rsidRPr="008941E9">
        <w:rPr>
          <w:rFonts w:ascii="Arial" w:hAnsi="Arial"/>
          <w:sz w:val="26"/>
          <w:szCs w:val="26"/>
        </w:rPr>
        <w:t>Zazá</w:t>
      </w:r>
      <w:proofErr w:type="spellEnd"/>
      <w:r w:rsidRPr="008941E9">
        <w:rPr>
          <w:rFonts w:ascii="Arial" w:hAnsi="Arial"/>
          <w:sz w:val="26"/>
          <w:szCs w:val="26"/>
        </w:rPr>
        <w:t xml:space="preserve"> Brasileira” </w:t>
      </w:r>
      <w:r w:rsidRPr="008941E9">
        <w:rPr>
          <w:rFonts w:ascii="Arial" w:hAnsi="Arial" w:cs="Arial"/>
          <w:sz w:val="26"/>
          <w:szCs w:val="26"/>
        </w:rPr>
        <w:t>e acrescenta dispositivo ao Decreto Legislativo nº 32/15, que “unifica solenidade da Câmara, cria as comemorações de categoria por similaridade e dá outras providências”</w:t>
      </w:r>
      <w:r>
        <w:rPr>
          <w:rFonts w:ascii="Arial" w:hAnsi="Arial" w:cs="Arial"/>
          <w:sz w:val="26"/>
          <w:szCs w:val="26"/>
        </w:rPr>
        <w:t>.</w:t>
      </w:r>
    </w:p>
    <w:p w:rsidR="00067079" w:rsidRPr="008941E9" w:rsidRDefault="00067079" w:rsidP="00067079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067079" w:rsidRDefault="00067079" w:rsidP="00067079">
      <w:pPr>
        <w:ind w:left="1134" w:hanging="113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035/19 - </w:t>
      </w:r>
      <w:r>
        <w:rPr>
          <w:rFonts w:ascii="Arial" w:hAnsi="Arial" w:cs="Arial"/>
          <w:sz w:val="26"/>
          <w:szCs w:val="26"/>
        </w:rPr>
        <w:t>De autoria do vereador Carlos Gomes da Silva, que concede Título de Cidadão Piracicabano e dá outras providências.</w:t>
      </w:r>
    </w:p>
    <w:p w:rsidR="005F2894" w:rsidRPr="005F2894" w:rsidRDefault="005F2894" w:rsidP="005F2894">
      <w:pPr>
        <w:pStyle w:val="Ttulo4"/>
        <w:rPr>
          <w:sz w:val="16"/>
          <w:szCs w:val="16"/>
        </w:rPr>
      </w:pPr>
    </w:p>
    <w:p w:rsidR="005F2894" w:rsidRDefault="00D85FD2" w:rsidP="005F2894">
      <w:pPr>
        <w:pStyle w:val="Ttulo4"/>
      </w:pPr>
      <w:r>
        <w:t>Projeto</w:t>
      </w:r>
      <w:r w:rsidR="005F2894">
        <w:t xml:space="preserve"> de Lei</w:t>
      </w:r>
    </w:p>
    <w:p w:rsidR="00067079" w:rsidRDefault="00067079" w:rsidP="005D2F05">
      <w:pPr>
        <w:rPr>
          <w:rFonts w:ascii="Arial" w:hAnsi="Arial" w:cs="Arial"/>
          <w:sz w:val="16"/>
          <w:szCs w:val="16"/>
        </w:rPr>
      </w:pPr>
    </w:p>
    <w:p w:rsidR="005F2894" w:rsidRDefault="005F2894" w:rsidP="005F2894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165/19 - </w:t>
      </w:r>
      <w:r>
        <w:rPr>
          <w:rFonts w:ascii="Arial" w:hAnsi="Arial" w:cs="Arial"/>
          <w:sz w:val="26"/>
          <w:szCs w:val="26"/>
        </w:rPr>
        <w:t>De autoria do Executivo, que dispõe sobre a doação de alimentos destinados ao consumo humano por estabelecimentos comerciais localizados no Município de Piracicaba, disciplina sua reutilização e dá outras providências</w:t>
      </w:r>
      <w:r w:rsidR="006D5874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5F2894" w:rsidRPr="00A75FF3" w:rsidRDefault="005F2894" w:rsidP="005F2894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   Ú N I C A</w:t>
      </w:r>
    </w:p>
    <w:p w:rsidR="005D2F05" w:rsidRPr="00A75FF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Moções</w:t>
      </w:r>
    </w:p>
    <w:p w:rsidR="005D2F05" w:rsidRPr="005F289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084B">
        <w:rPr>
          <w:rFonts w:ascii="Arial" w:hAnsi="Arial" w:cs="Arial"/>
          <w:b/>
          <w:bCs/>
          <w:sz w:val="26"/>
          <w:szCs w:val="26"/>
        </w:rPr>
        <w:t>215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>De autoria do vereador</w:t>
      </w:r>
      <w:r w:rsidR="003B2739">
        <w:rPr>
          <w:rFonts w:ascii="Arial" w:hAnsi="Arial" w:cs="Arial"/>
          <w:sz w:val="26"/>
          <w:szCs w:val="26"/>
        </w:rPr>
        <w:t xml:space="preserve"> André Gustavo Bandeira</w:t>
      </w:r>
      <w:r>
        <w:rPr>
          <w:rFonts w:ascii="Arial" w:hAnsi="Arial" w:cs="Arial"/>
          <w:sz w:val="26"/>
          <w:szCs w:val="26"/>
        </w:rPr>
        <w:t>, de</w:t>
      </w:r>
      <w:r w:rsidR="003B2739">
        <w:rPr>
          <w:rFonts w:ascii="Arial" w:hAnsi="Arial" w:cs="Arial"/>
          <w:sz w:val="26"/>
          <w:szCs w:val="26"/>
        </w:rPr>
        <w:t xml:space="preserve"> aplausos à Paróquia São Pedro pelo 40º aniversário de fundação.</w:t>
      </w:r>
    </w:p>
    <w:p w:rsidR="005D2F05" w:rsidRPr="005F289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084B">
        <w:rPr>
          <w:rFonts w:ascii="Arial" w:hAnsi="Arial" w:cs="Arial"/>
          <w:b/>
          <w:bCs/>
          <w:sz w:val="26"/>
          <w:szCs w:val="26"/>
        </w:rPr>
        <w:t>216</w:t>
      </w:r>
      <w:r>
        <w:rPr>
          <w:rFonts w:ascii="Arial" w:hAnsi="Arial" w:cs="Arial"/>
          <w:b/>
          <w:bCs/>
          <w:sz w:val="26"/>
          <w:szCs w:val="26"/>
        </w:rPr>
        <w:t xml:space="preserve">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r w:rsidR="003B2739">
        <w:rPr>
          <w:rFonts w:ascii="Arial" w:hAnsi="Arial" w:cs="Arial"/>
          <w:sz w:val="26"/>
          <w:szCs w:val="26"/>
        </w:rPr>
        <w:t xml:space="preserve">Gilmar </w:t>
      </w:r>
      <w:proofErr w:type="spellStart"/>
      <w:r w:rsidR="003B2739"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>, de</w:t>
      </w:r>
      <w:r w:rsidR="003B2739">
        <w:rPr>
          <w:rFonts w:ascii="Arial" w:hAnsi="Arial" w:cs="Arial"/>
          <w:sz w:val="26"/>
          <w:szCs w:val="26"/>
        </w:rPr>
        <w:t xml:space="preserve"> aplausos à Escola Superior de Ag</w:t>
      </w:r>
      <w:r w:rsidR="00A75FF3">
        <w:rPr>
          <w:rFonts w:ascii="Arial" w:hAnsi="Arial" w:cs="Arial"/>
          <w:sz w:val="26"/>
          <w:szCs w:val="26"/>
        </w:rPr>
        <w:t>ricultura Luiz de Queiroz pelo P</w:t>
      </w:r>
      <w:r w:rsidR="003B2739">
        <w:rPr>
          <w:rFonts w:ascii="Arial" w:hAnsi="Arial" w:cs="Arial"/>
          <w:sz w:val="26"/>
          <w:szCs w:val="26"/>
        </w:rPr>
        <w:t xml:space="preserve">rojeto Temático </w:t>
      </w:r>
      <w:r w:rsidR="00A75FF3">
        <w:rPr>
          <w:rFonts w:ascii="Arial" w:hAnsi="Arial" w:cs="Arial"/>
          <w:sz w:val="26"/>
          <w:szCs w:val="26"/>
        </w:rPr>
        <w:t>–</w:t>
      </w:r>
      <w:r w:rsidR="003B2739">
        <w:rPr>
          <w:rFonts w:ascii="Arial" w:hAnsi="Arial" w:cs="Arial"/>
          <w:sz w:val="26"/>
          <w:szCs w:val="26"/>
        </w:rPr>
        <w:t xml:space="preserve"> </w:t>
      </w:r>
      <w:r w:rsidR="00A75FF3">
        <w:rPr>
          <w:rFonts w:ascii="Arial" w:hAnsi="Arial" w:cs="Arial"/>
          <w:sz w:val="26"/>
          <w:szCs w:val="26"/>
        </w:rPr>
        <w:t>“</w:t>
      </w:r>
      <w:r w:rsidR="003B2739">
        <w:rPr>
          <w:rFonts w:ascii="Arial" w:hAnsi="Arial" w:cs="Arial"/>
          <w:sz w:val="26"/>
          <w:szCs w:val="26"/>
        </w:rPr>
        <w:t>Brasil, Esperança Alimentar do Futuro</w:t>
      </w:r>
      <w:r w:rsidR="00A75FF3">
        <w:rPr>
          <w:rFonts w:ascii="Arial" w:hAnsi="Arial" w:cs="Arial"/>
          <w:sz w:val="26"/>
          <w:szCs w:val="26"/>
        </w:rPr>
        <w:t>”.</w:t>
      </w:r>
    </w:p>
    <w:p w:rsidR="005D2F05" w:rsidRPr="005F2894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 w:rsidRPr="005F2894">
        <w:rPr>
          <w:rFonts w:ascii="Arial" w:hAnsi="Arial" w:cs="Arial"/>
          <w:b/>
          <w:bCs/>
          <w:sz w:val="26"/>
          <w:szCs w:val="26"/>
        </w:rPr>
        <w:t xml:space="preserve">Nº </w:t>
      </w:r>
      <w:r w:rsidR="00CB084B" w:rsidRPr="005F2894">
        <w:rPr>
          <w:rFonts w:ascii="Arial" w:hAnsi="Arial" w:cs="Arial"/>
          <w:b/>
          <w:bCs/>
          <w:sz w:val="26"/>
          <w:szCs w:val="26"/>
        </w:rPr>
        <w:t>217</w:t>
      </w:r>
      <w:r w:rsidRPr="005F2894">
        <w:rPr>
          <w:rFonts w:ascii="Arial" w:hAnsi="Arial" w:cs="Arial"/>
          <w:b/>
          <w:bCs/>
          <w:sz w:val="26"/>
          <w:szCs w:val="26"/>
        </w:rPr>
        <w:t xml:space="preserve">/19 - </w:t>
      </w:r>
      <w:r w:rsidRPr="005F2894">
        <w:rPr>
          <w:rFonts w:ascii="Arial" w:hAnsi="Arial" w:cs="Arial"/>
          <w:sz w:val="26"/>
          <w:szCs w:val="26"/>
        </w:rPr>
        <w:t xml:space="preserve">De autoria do vereador </w:t>
      </w:r>
      <w:r w:rsidR="003B2739" w:rsidRPr="005F2894">
        <w:rPr>
          <w:rFonts w:ascii="Arial" w:hAnsi="Arial" w:cs="Arial"/>
          <w:sz w:val="26"/>
          <w:szCs w:val="26"/>
        </w:rPr>
        <w:t>André Gustavo Bandeira</w:t>
      </w:r>
      <w:r w:rsidRPr="005F2894">
        <w:rPr>
          <w:rFonts w:ascii="Arial" w:hAnsi="Arial" w:cs="Arial"/>
          <w:sz w:val="26"/>
          <w:szCs w:val="26"/>
        </w:rPr>
        <w:t>, de</w:t>
      </w:r>
      <w:r w:rsidR="003B2739" w:rsidRPr="005F2894">
        <w:rPr>
          <w:rFonts w:ascii="Arial" w:hAnsi="Arial" w:cs="Arial"/>
          <w:sz w:val="26"/>
          <w:szCs w:val="26"/>
        </w:rPr>
        <w:t xml:space="preserve"> aplausos à</w:t>
      </w:r>
      <w:r w:rsidR="003B2739">
        <w:rPr>
          <w:rFonts w:ascii="Arial" w:hAnsi="Arial" w:cs="Arial"/>
          <w:sz w:val="26"/>
          <w:szCs w:val="26"/>
        </w:rPr>
        <w:t xml:space="preserve"> Professora Rita de Cássia Costa Moreira pelo trabalho selecionado como destaque no 4º Simpósio Nacional de Educação e Saúde. </w:t>
      </w:r>
    </w:p>
    <w:p w:rsidR="005D2F05" w:rsidRPr="00A75FF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A75FF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918</w:t>
      </w:r>
      <w:r>
        <w:rPr>
          <w:rFonts w:ascii="Arial" w:hAnsi="Arial" w:cs="Arial"/>
          <w:b/>
          <w:bCs/>
          <w:sz w:val="26"/>
          <w:szCs w:val="26"/>
        </w:rPr>
        <w:t>/19 -</w:t>
      </w:r>
      <w:r w:rsidR="0015634A">
        <w:rPr>
          <w:rFonts w:ascii="Arial" w:hAnsi="Arial" w:cs="Arial"/>
          <w:sz w:val="26"/>
          <w:szCs w:val="26"/>
        </w:rPr>
        <w:t xml:space="preserve"> De autoria da</w:t>
      </w:r>
      <w:r>
        <w:rPr>
          <w:rFonts w:ascii="Arial" w:hAnsi="Arial" w:cs="Arial"/>
          <w:sz w:val="26"/>
          <w:szCs w:val="26"/>
        </w:rPr>
        <w:t xml:space="preserve"> vereador</w:t>
      </w:r>
      <w:r w:rsidR="0015634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15634A">
        <w:rPr>
          <w:rFonts w:ascii="Arial" w:hAnsi="Arial" w:cs="Arial"/>
          <w:sz w:val="26"/>
          <w:szCs w:val="26"/>
        </w:rPr>
        <w:t xml:space="preserve">Nancy A. </w:t>
      </w:r>
      <w:proofErr w:type="spellStart"/>
      <w:r w:rsidR="0015634A">
        <w:rPr>
          <w:rFonts w:ascii="Arial" w:hAnsi="Arial" w:cs="Arial"/>
          <w:sz w:val="26"/>
          <w:szCs w:val="26"/>
        </w:rPr>
        <w:t>Ferruzzi</w:t>
      </w:r>
      <w:proofErr w:type="spellEnd"/>
      <w:r w:rsidR="0015634A">
        <w:rPr>
          <w:rFonts w:ascii="Arial" w:hAnsi="Arial" w:cs="Arial"/>
          <w:sz w:val="26"/>
          <w:szCs w:val="26"/>
        </w:rPr>
        <w:t xml:space="preserve"> Thame,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manutenção e investimentos em canteiros centrais, rotatórias e sistemas de lazer em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919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</w:t>
      </w:r>
      <w:r w:rsidR="0015634A">
        <w:rPr>
          <w:rFonts w:ascii="Arial" w:hAnsi="Arial" w:cs="Arial"/>
          <w:sz w:val="26"/>
          <w:szCs w:val="26"/>
        </w:rPr>
        <w:t xml:space="preserve">De autoria da vereadora Nancy A. </w:t>
      </w:r>
      <w:proofErr w:type="spellStart"/>
      <w:r w:rsidR="0015634A">
        <w:rPr>
          <w:rFonts w:ascii="Arial" w:hAnsi="Arial" w:cs="Arial"/>
          <w:sz w:val="26"/>
          <w:szCs w:val="26"/>
        </w:rPr>
        <w:t>Ferruzzi</w:t>
      </w:r>
      <w:proofErr w:type="spellEnd"/>
      <w:r w:rsidR="0015634A">
        <w:rPr>
          <w:rFonts w:ascii="Arial" w:hAnsi="Arial" w:cs="Arial"/>
          <w:sz w:val="26"/>
          <w:szCs w:val="26"/>
        </w:rPr>
        <w:t xml:space="preserve"> Thame,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os atendimentos oftalmológicos </w:t>
      </w:r>
      <w:r w:rsidR="00A75FF3">
        <w:rPr>
          <w:rFonts w:ascii="Arial" w:hAnsi="Arial" w:cs="Arial"/>
          <w:sz w:val="26"/>
          <w:szCs w:val="26"/>
        </w:rPr>
        <w:t xml:space="preserve">aos </w:t>
      </w:r>
      <w:r w:rsidR="0015634A">
        <w:rPr>
          <w:rFonts w:ascii="Arial" w:hAnsi="Arial" w:cs="Arial"/>
          <w:sz w:val="26"/>
          <w:szCs w:val="26"/>
        </w:rPr>
        <w:t>que necessitam de tratamento clínico.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924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5634A">
        <w:rPr>
          <w:rFonts w:ascii="Arial" w:hAnsi="Arial" w:cs="Arial"/>
          <w:sz w:val="26"/>
          <w:szCs w:val="26"/>
        </w:rPr>
        <w:t xml:space="preserve">Ronaldo </w:t>
      </w:r>
      <w:proofErr w:type="spellStart"/>
      <w:r w:rsidR="0015634A">
        <w:rPr>
          <w:rFonts w:ascii="Arial" w:hAnsi="Arial" w:cs="Arial"/>
          <w:sz w:val="26"/>
          <w:szCs w:val="26"/>
        </w:rPr>
        <w:t>Moschini</w:t>
      </w:r>
      <w:proofErr w:type="spellEnd"/>
      <w:r w:rsidR="0015634A">
        <w:rPr>
          <w:rFonts w:ascii="Arial" w:hAnsi="Arial" w:cs="Arial"/>
          <w:sz w:val="26"/>
          <w:szCs w:val="26"/>
        </w:rPr>
        <w:t xml:space="preserve"> da Silva,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o escopo do projeto da reforma, da cobertura e manutenção da quadra poliesportiva do </w:t>
      </w:r>
      <w:r w:rsidR="00A75FF3">
        <w:rPr>
          <w:rFonts w:ascii="Arial" w:hAnsi="Arial" w:cs="Arial"/>
          <w:sz w:val="26"/>
          <w:szCs w:val="26"/>
        </w:rPr>
        <w:t>B</w:t>
      </w:r>
      <w:r w:rsidR="0015634A">
        <w:rPr>
          <w:rFonts w:ascii="Arial" w:hAnsi="Arial" w:cs="Arial"/>
          <w:sz w:val="26"/>
          <w:szCs w:val="26"/>
        </w:rPr>
        <w:t>airro Jardim Oriente e da pretendida conclusão das obras.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925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5634A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a Indicação 1219/18 e Requerimento nº 083/19.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926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5634A">
        <w:rPr>
          <w:rFonts w:ascii="Arial" w:hAnsi="Arial" w:cs="Arial"/>
          <w:sz w:val="26"/>
          <w:szCs w:val="26"/>
        </w:rPr>
        <w:t xml:space="preserve">Lair Braga,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a Indicação 1204/18.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927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5634A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as contas públicas da Prefeitura Municipal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928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do vereador </w:t>
      </w:r>
      <w:r w:rsidR="0015634A">
        <w:rPr>
          <w:rFonts w:ascii="Arial" w:hAnsi="Arial" w:cs="Arial"/>
          <w:sz w:val="26"/>
          <w:szCs w:val="26"/>
        </w:rPr>
        <w:t xml:space="preserve">Laércio Trevisan Júnior,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os banheiros públicos existentes na cidade de Piracicaba.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5634A">
        <w:rPr>
          <w:rFonts w:ascii="Arial" w:hAnsi="Arial" w:cs="Arial"/>
          <w:b/>
          <w:bCs/>
          <w:sz w:val="26"/>
          <w:szCs w:val="26"/>
        </w:rPr>
        <w:t>931</w:t>
      </w:r>
      <w:r>
        <w:rPr>
          <w:rFonts w:ascii="Arial" w:hAnsi="Arial" w:cs="Arial"/>
          <w:b/>
          <w:bCs/>
          <w:sz w:val="26"/>
          <w:szCs w:val="26"/>
        </w:rPr>
        <w:t>/19 -</w:t>
      </w:r>
      <w:r>
        <w:rPr>
          <w:rFonts w:ascii="Arial" w:hAnsi="Arial" w:cs="Arial"/>
          <w:sz w:val="26"/>
          <w:szCs w:val="26"/>
        </w:rPr>
        <w:t xml:space="preserve"> De autoria d</w:t>
      </w:r>
      <w:r w:rsidR="0015634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vereador</w:t>
      </w:r>
      <w:r w:rsidR="0015634A">
        <w:rPr>
          <w:rFonts w:ascii="Arial" w:hAnsi="Arial" w:cs="Arial"/>
          <w:sz w:val="26"/>
          <w:szCs w:val="26"/>
        </w:rPr>
        <w:t>a</w:t>
      </w:r>
      <w:r>
        <w:rPr>
          <w:rFonts w:ascii="Arial" w:hAnsi="Arial" w:cs="Arial"/>
          <w:sz w:val="26"/>
          <w:szCs w:val="26"/>
        </w:rPr>
        <w:t xml:space="preserve"> </w:t>
      </w:r>
      <w:r w:rsidR="0015634A">
        <w:rPr>
          <w:rFonts w:ascii="Arial" w:hAnsi="Arial" w:cs="Arial"/>
          <w:sz w:val="26"/>
          <w:szCs w:val="26"/>
        </w:rPr>
        <w:t xml:space="preserve">Adriana C. </w:t>
      </w:r>
      <w:proofErr w:type="spellStart"/>
      <w:r w:rsidR="0015634A">
        <w:rPr>
          <w:rFonts w:ascii="Arial" w:hAnsi="Arial" w:cs="Arial"/>
          <w:sz w:val="26"/>
          <w:szCs w:val="26"/>
        </w:rPr>
        <w:t>Sgrigneiro</w:t>
      </w:r>
      <w:proofErr w:type="spellEnd"/>
      <w:r w:rsidR="0015634A">
        <w:rPr>
          <w:rFonts w:ascii="Arial" w:hAnsi="Arial" w:cs="Arial"/>
          <w:sz w:val="26"/>
          <w:szCs w:val="26"/>
        </w:rPr>
        <w:t xml:space="preserve"> Nunes, </w:t>
      </w:r>
      <w:r>
        <w:rPr>
          <w:rFonts w:ascii="Arial" w:hAnsi="Arial" w:cs="Arial"/>
          <w:sz w:val="26"/>
          <w:szCs w:val="26"/>
        </w:rPr>
        <w:t>que solicita informações ao Chefe do Executivo sobre</w:t>
      </w:r>
      <w:r w:rsidR="0015634A">
        <w:rPr>
          <w:rFonts w:ascii="Arial" w:hAnsi="Arial" w:cs="Arial"/>
          <w:sz w:val="26"/>
          <w:szCs w:val="26"/>
        </w:rPr>
        <w:t xml:space="preserve"> a aquisição de novas câmeras de monitoramento modelo </w:t>
      </w:r>
      <w:proofErr w:type="spellStart"/>
      <w:r w:rsidR="0015634A" w:rsidRPr="0015634A">
        <w:rPr>
          <w:rFonts w:ascii="Arial" w:hAnsi="Arial" w:cs="Arial"/>
          <w:i/>
          <w:sz w:val="26"/>
          <w:szCs w:val="26"/>
        </w:rPr>
        <w:t>Speed</w:t>
      </w:r>
      <w:proofErr w:type="spellEnd"/>
      <w:r w:rsidR="0015634A" w:rsidRPr="0015634A">
        <w:rPr>
          <w:rFonts w:ascii="Arial" w:hAnsi="Arial" w:cs="Arial"/>
          <w:i/>
          <w:sz w:val="26"/>
          <w:szCs w:val="26"/>
        </w:rPr>
        <w:t xml:space="preserve"> Dome</w:t>
      </w:r>
      <w:r w:rsidR="0015634A">
        <w:rPr>
          <w:rFonts w:ascii="Arial" w:hAnsi="Arial" w:cs="Arial"/>
          <w:sz w:val="26"/>
          <w:szCs w:val="26"/>
        </w:rPr>
        <w:t xml:space="preserve"> para o </w:t>
      </w:r>
      <w:proofErr w:type="spellStart"/>
      <w:r w:rsidR="0015634A">
        <w:rPr>
          <w:rFonts w:ascii="Arial" w:hAnsi="Arial" w:cs="Arial"/>
          <w:sz w:val="26"/>
          <w:szCs w:val="26"/>
        </w:rPr>
        <w:t>Cemel</w:t>
      </w:r>
      <w:proofErr w:type="spellEnd"/>
      <w:r w:rsidR="0015634A">
        <w:rPr>
          <w:rFonts w:ascii="Arial" w:hAnsi="Arial" w:cs="Arial"/>
          <w:sz w:val="26"/>
          <w:szCs w:val="26"/>
        </w:rPr>
        <w:t xml:space="preserve"> (Central de Monitoramento da Guarda Civil).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 xml:space="preserve">E M   S E G U N D A   D I S C U S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S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Ã O</w:t>
      </w:r>
    </w:p>
    <w:p w:rsidR="005D2F05" w:rsidRDefault="005D2F05" w:rsidP="005D2F05">
      <w:pPr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</w:p>
    <w:p w:rsidR="00067079" w:rsidRDefault="00067079" w:rsidP="0006707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199/16 - </w:t>
      </w:r>
      <w:r>
        <w:rPr>
          <w:rFonts w:ascii="Arial" w:hAnsi="Arial" w:cs="Arial"/>
          <w:sz w:val="26"/>
          <w:szCs w:val="26"/>
        </w:rPr>
        <w:t xml:space="preserve">De autoria do ex-vereador Pedro Luiz da Cruz, desarquivado por solicitação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>, que denomina de “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Dessano</w:t>
      </w:r>
      <w:proofErr w:type="spellEnd"/>
      <w:r>
        <w:rPr>
          <w:rFonts w:ascii="Arial" w:hAnsi="Arial" w:cs="Arial"/>
          <w:sz w:val="26"/>
          <w:szCs w:val="26"/>
        </w:rPr>
        <w:t xml:space="preserve">”, o Sistema de Lazer 01 do Loteamento Residencial e Comercial Villa D´Itália 2, Bairro Pompeia,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186/19 - </w:t>
      </w:r>
      <w:r>
        <w:rPr>
          <w:rFonts w:ascii="Arial" w:hAnsi="Arial" w:cs="Arial"/>
          <w:sz w:val="26"/>
          <w:szCs w:val="26"/>
        </w:rPr>
        <w:t xml:space="preserve">De autoria do vereador Osvaldo Aírton </w:t>
      </w:r>
      <w:proofErr w:type="spellStart"/>
      <w:r>
        <w:rPr>
          <w:rFonts w:ascii="Arial" w:hAnsi="Arial" w:cs="Arial"/>
          <w:sz w:val="26"/>
          <w:szCs w:val="26"/>
        </w:rPr>
        <w:t>Schiavolin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Travessa Braúna, prolongamento de via pública no Loteamento Centro de Produção Agrícola Taquaral, Bairro Taquaral,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Nº187/19. - </w:t>
      </w:r>
      <w:r>
        <w:rPr>
          <w:rFonts w:ascii="Arial" w:hAnsi="Arial" w:cs="Arial"/>
          <w:sz w:val="26"/>
          <w:szCs w:val="26"/>
        </w:rPr>
        <w:t xml:space="preserve">De autoria do vereador Osvaldo Aírton </w:t>
      </w:r>
      <w:proofErr w:type="spellStart"/>
      <w:r>
        <w:rPr>
          <w:rFonts w:ascii="Arial" w:hAnsi="Arial" w:cs="Arial"/>
          <w:sz w:val="26"/>
          <w:szCs w:val="26"/>
        </w:rPr>
        <w:t>Schiavolin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Avenida Marginal Santa Cruz do Rio Pardo, prolongamento de via pública no Loteamento Centro de Produção Agrícola Taquaral, Bairro Taquaral,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188/19 -</w:t>
      </w:r>
      <w:r>
        <w:rPr>
          <w:rFonts w:ascii="Arial" w:hAnsi="Arial" w:cs="Arial"/>
          <w:sz w:val="26"/>
          <w:szCs w:val="26"/>
        </w:rPr>
        <w:t xml:space="preserve"> De autoria do vereador Wagner Alexandre de Oliveira, que denomina de “Francisco Bernardo </w:t>
      </w:r>
      <w:proofErr w:type="spellStart"/>
      <w:r>
        <w:rPr>
          <w:rFonts w:ascii="Arial" w:hAnsi="Arial" w:cs="Arial"/>
          <w:sz w:val="26"/>
          <w:szCs w:val="26"/>
        </w:rPr>
        <w:t>Possignolo</w:t>
      </w:r>
      <w:proofErr w:type="spellEnd"/>
      <w:r>
        <w:rPr>
          <w:rFonts w:ascii="Arial" w:hAnsi="Arial" w:cs="Arial"/>
          <w:sz w:val="26"/>
          <w:szCs w:val="26"/>
        </w:rPr>
        <w:t xml:space="preserve">”, a Estrada PIR-246, na localidade rural conhecida como Conceição,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230/19 -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denomina de “Israel Gonçalves de Andrade”, o campo de areia do Loteamento Residencial Paineiras, Bairro Novo Horizonte,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067079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067079" w:rsidP="00067079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268/19 -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denomina de “Monsenhor Luiz Gonza</w:t>
      </w:r>
      <w:r w:rsidR="00365C59">
        <w:rPr>
          <w:rFonts w:ascii="Arial" w:hAnsi="Arial" w:cs="Arial"/>
          <w:sz w:val="26"/>
          <w:szCs w:val="26"/>
        </w:rPr>
        <w:t>ga Juliani”, O Centro de R</w:t>
      </w:r>
      <w:r>
        <w:rPr>
          <w:rFonts w:ascii="Arial" w:hAnsi="Arial" w:cs="Arial"/>
          <w:sz w:val="26"/>
          <w:szCs w:val="26"/>
        </w:rPr>
        <w:t xml:space="preserve">eferência de Assistência Social – CRAS do Monte Líbano, neste Município, </w:t>
      </w:r>
      <w:r w:rsidRPr="00E32210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Nova Redação</w:t>
      </w:r>
      <w:r w:rsidRPr="00E32210">
        <w:rPr>
          <w:rFonts w:ascii="Arial" w:hAnsi="Arial" w:cs="Arial"/>
          <w:b/>
          <w:sz w:val="26"/>
          <w:szCs w:val="26"/>
        </w:rPr>
        <w:t>).</w:t>
      </w:r>
    </w:p>
    <w:p w:rsidR="005D2F05" w:rsidRPr="00A75FF3" w:rsidRDefault="005D2F05" w:rsidP="005D2F0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5"/>
      </w:pPr>
      <w:r>
        <w:rPr>
          <w:bCs w:val="0"/>
        </w:rPr>
        <w:t xml:space="preserve">E M   P R I M E I R A   D I S C U S </w:t>
      </w:r>
      <w:proofErr w:type="spellStart"/>
      <w:r>
        <w:rPr>
          <w:bCs w:val="0"/>
        </w:rPr>
        <w:t>S</w:t>
      </w:r>
      <w:proofErr w:type="spellEnd"/>
      <w:r>
        <w:rPr>
          <w:bCs w:val="0"/>
        </w:rPr>
        <w:t xml:space="preserve"> Ã O</w:t>
      </w:r>
    </w:p>
    <w:p w:rsidR="005D2F05" w:rsidRPr="00A75FF3" w:rsidRDefault="005D2F05" w:rsidP="005D2F05">
      <w:pPr>
        <w:rPr>
          <w:rFonts w:ascii="Arial" w:hAnsi="Arial" w:cs="Arial"/>
          <w:sz w:val="16"/>
          <w:szCs w:val="16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A75FF3" w:rsidRDefault="005D2F05" w:rsidP="005D2F05">
      <w:pPr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201/16 - </w:t>
      </w:r>
      <w:r>
        <w:rPr>
          <w:rFonts w:ascii="Arial" w:hAnsi="Arial" w:cs="Arial"/>
          <w:sz w:val="26"/>
          <w:szCs w:val="26"/>
        </w:rPr>
        <w:t xml:space="preserve">De autoria do ex-vereador Pedro Luiz da Cruz, desarquivado por solicitação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“Christina </w:t>
      </w:r>
      <w:proofErr w:type="spellStart"/>
      <w:r>
        <w:rPr>
          <w:rFonts w:ascii="Arial" w:hAnsi="Arial" w:cs="Arial"/>
          <w:sz w:val="26"/>
          <w:szCs w:val="26"/>
        </w:rPr>
        <w:t>Amstalden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Dressano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Residencial e Comercial Villa D´Itália 2, Bairro Pompéia,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122/19 - </w:t>
      </w:r>
      <w:r>
        <w:rPr>
          <w:rFonts w:ascii="Arial" w:hAnsi="Arial" w:cs="Arial"/>
          <w:sz w:val="26"/>
          <w:szCs w:val="26"/>
        </w:rPr>
        <w:t xml:space="preserve">De autoria do vereador </w:t>
      </w:r>
      <w:proofErr w:type="spellStart"/>
      <w:r>
        <w:rPr>
          <w:rFonts w:ascii="Arial" w:hAnsi="Arial" w:cs="Arial"/>
          <w:sz w:val="26"/>
          <w:szCs w:val="26"/>
        </w:rPr>
        <w:t>Aldisa</w:t>
      </w:r>
      <w:proofErr w:type="spellEnd"/>
      <w:r>
        <w:rPr>
          <w:rFonts w:ascii="Arial" w:hAnsi="Arial" w:cs="Arial"/>
          <w:sz w:val="26"/>
          <w:szCs w:val="26"/>
        </w:rPr>
        <w:t xml:space="preserve"> Vieira Marques, que denomina de “Benedito Correa Barbosa, rotatória no Bairro Jaraguá,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A75FF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129/19 -</w:t>
      </w:r>
      <w:r>
        <w:rPr>
          <w:rFonts w:ascii="Arial" w:hAnsi="Arial" w:cs="Arial"/>
          <w:sz w:val="26"/>
          <w:szCs w:val="26"/>
        </w:rPr>
        <w:t xml:space="preserve"> De autoria do vereador André Gustavo Bandeira, que denomina de “</w:t>
      </w:r>
      <w:proofErr w:type="spellStart"/>
      <w:r>
        <w:rPr>
          <w:rFonts w:ascii="Arial" w:hAnsi="Arial" w:cs="Arial"/>
          <w:sz w:val="26"/>
          <w:szCs w:val="26"/>
        </w:rPr>
        <w:t>Jocely</w:t>
      </w:r>
      <w:proofErr w:type="spellEnd"/>
      <w:r>
        <w:rPr>
          <w:rFonts w:ascii="Arial" w:hAnsi="Arial" w:cs="Arial"/>
          <w:sz w:val="26"/>
          <w:szCs w:val="26"/>
        </w:rPr>
        <w:t xml:space="preserve"> Brito de Jesus” Academia ao Ar Livre do Bairro Vila Independência,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133/19 - </w:t>
      </w:r>
      <w:r>
        <w:rPr>
          <w:rFonts w:ascii="Arial" w:hAnsi="Arial" w:cs="Arial"/>
          <w:sz w:val="26"/>
          <w:szCs w:val="26"/>
        </w:rPr>
        <w:t xml:space="preserve">De autoria do vereador Gilmar </w:t>
      </w:r>
      <w:proofErr w:type="spellStart"/>
      <w:r>
        <w:rPr>
          <w:rFonts w:ascii="Arial" w:hAnsi="Arial" w:cs="Arial"/>
          <w:sz w:val="26"/>
          <w:szCs w:val="26"/>
        </w:rPr>
        <w:t>Rotta</w:t>
      </w:r>
      <w:proofErr w:type="spellEnd"/>
      <w:r>
        <w:rPr>
          <w:rFonts w:ascii="Arial" w:hAnsi="Arial" w:cs="Arial"/>
          <w:sz w:val="26"/>
          <w:szCs w:val="26"/>
        </w:rPr>
        <w:t>, que den</w:t>
      </w:r>
      <w:r w:rsidR="00C67F1B">
        <w:rPr>
          <w:rFonts w:ascii="Arial" w:hAnsi="Arial" w:cs="Arial"/>
          <w:sz w:val="26"/>
          <w:szCs w:val="26"/>
        </w:rPr>
        <w:t xml:space="preserve">omina de “Luiz </w:t>
      </w:r>
      <w:proofErr w:type="spellStart"/>
      <w:r w:rsidR="00C67F1B">
        <w:rPr>
          <w:rFonts w:ascii="Arial" w:hAnsi="Arial" w:cs="Arial"/>
          <w:sz w:val="26"/>
          <w:szCs w:val="26"/>
        </w:rPr>
        <w:t>Amstalden</w:t>
      </w:r>
      <w:proofErr w:type="spellEnd"/>
      <w:r w:rsidR="00C67F1B">
        <w:rPr>
          <w:rFonts w:ascii="Arial" w:hAnsi="Arial" w:cs="Arial"/>
          <w:sz w:val="26"/>
          <w:szCs w:val="26"/>
        </w:rPr>
        <w:t>, Estrad</w:t>
      </w:r>
      <w:r>
        <w:rPr>
          <w:rFonts w:ascii="Arial" w:hAnsi="Arial" w:cs="Arial"/>
          <w:sz w:val="26"/>
          <w:szCs w:val="26"/>
        </w:rPr>
        <w:t xml:space="preserve">a de Terra da localidade rural conhecida como Nova Suíça,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443398" w:rsidRPr="00E177FD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145/19 - </w:t>
      </w:r>
      <w:r>
        <w:rPr>
          <w:rFonts w:ascii="Arial" w:hAnsi="Arial" w:cs="Arial"/>
          <w:sz w:val="26"/>
          <w:szCs w:val="26"/>
        </w:rPr>
        <w:t xml:space="preserve">De autoria do vereador Paulo Henrique Paranhos Ribeiro, </w:t>
      </w:r>
      <w:r w:rsidRPr="00E177FD">
        <w:rPr>
          <w:rFonts w:ascii="Arial" w:hAnsi="Arial" w:cs="Arial"/>
          <w:sz w:val="26"/>
          <w:szCs w:val="26"/>
        </w:rPr>
        <w:t xml:space="preserve">que </w:t>
      </w:r>
      <w:r w:rsidRPr="00E177FD">
        <w:rPr>
          <w:rFonts w:ascii="Arial" w:hAnsi="Arial"/>
          <w:sz w:val="26"/>
          <w:szCs w:val="26"/>
        </w:rPr>
        <w:t>institui a Campanha “Acolha a Vida” de prevenção e combate ao suicídio e automutilação de crianças, adolescentes e jovens no Calendário Oficial de Eventos do Município</w:t>
      </w:r>
      <w:r>
        <w:rPr>
          <w:rFonts w:ascii="Arial" w:hAnsi="Arial"/>
          <w:sz w:val="26"/>
          <w:szCs w:val="26"/>
        </w:rPr>
        <w:t xml:space="preserve">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148/19 - </w:t>
      </w:r>
      <w:r>
        <w:rPr>
          <w:rFonts w:ascii="Arial" w:hAnsi="Arial" w:cs="Arial"/>
          <w:sz w:val="26"/>
          <w:szCs w:val="26"/>
        </w:rPr>
        <w:t>De autoria do vereador Carlos Gomes da Silva, que denomina de “Irão de Toledo”, a Estrada PIR-296, no Distrito de Anhumas, neste Município.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  <w:r w:rsidRPr="00A75FF3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149/19 -</w:t>
      </w:r>
      <w:r>
        <w:rPr>
          <w:rFonts w:ascii="Arial" w:hAnsi="Arial" w:cs="Arial"/>
          <w:sz w:val="26"/>
          <w:szCs w:val="26"/>
        </w:rPr>
        <w:t xml:space="preserve"> De autoria do vereador Paulo Roberto de Campos, que denomina de “Yolanda Gomes Cunha”, o Sistema de Lazer do Loteamento Jardim Novo Horizonte, Bairro Morumbi,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157/19 - </w:t>
      </w:r>
      <w:r>
        <w:rPr>
          <w:rFonts w:ascii="Arial" w:hAnsi="Arial" w:cs="Arial"/>
          <w:sz w:val="26"/>
          <w:szCs w:val="26"/>
        </w:rPr>
        <w:t xml:space="preserve">De autoria do vereador Wagner Alexandre de Oliveira, que denomina de “João Carlos </w:t>
      </w:r>
      <w:proofErr w:type="spellStart"/>
      <w:r>
        <w:rPr>
          <w:rFonts w:ascii="Arial" w:hAnsi="Arial" w:cs="Arial"/>
          <w:sz w:val="26"/>
          <w:szCs w:val="26"/>
        </w:rPr>
        <w:t>Baltakis</w:t>
      </w:r>
      <w:proofErr w:type="spellEnd"/>
      <w:r>
        <w:rPr>
          <w:rFonts w:ascii="Arial" w:hAnsi="Arial" w:cs="Arial"/>
          <w:sz w:val="26"/>
          <w:szCs w:val="26"/>
        </w:rPr>
        <w:t xml:space="preserve"> Júnior”, Área Verde do loteamento Residencial Parque </w:t>
      </w:r>
      <w:proofErr w:type="spellStart"/>
      <w:r>
        <w:rPr>
          <w:rFonts w:ascii="Arial" w:hAnsi="Arial" w:cs="Arial"/>
          <w:sz w:val="26"/>
          <w:szCs w:val="26"/>
        </w:rPr>
        <w:t>Orlanda</w:t>
      </w:r>
      <w:proofErr w:type="spellEnd"/>
      <w:r>
        <w:rPr>
          <w:rFonts w:ascii="Arial" w:hAnsi="Arial" w:cs="Arial"/>
          <w:sz w:val="26"/>
          <w:szCs w:val="26"/>
        </w:rPr>
        <w:t xml:space="preserve"> II, Bairro Vila Sônia,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178/19 - </w:t>
      </w:r>
      <w:r>
        <w:rPr>
          <w:rFonts w:ascii="Arial" w:hAnsi="Arial" w:cs="Arial"/>
          <w:sz w:val="26"/>
          <w:szCs w:val="26"/>
        </w:rPr>
        <w:t xml:space="preserve">De autoria do vereador Lair Braga, que denomina de “Manoel Gonçalves da Cruz”, a Academia ao Ar Livre do Loteamento Jardim Antúrios, bairro Santa Terezinha,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183/19 - </w:t>
      </w:r>
      <w:r>
        <w:rPr>
          <w:rFonts w:ascii="Arial" w:hAnsi="Arial" w:cs="Arial"/>
          <w:sz w:val="26"/>
          <w:szCs w:val="26"/>
        </w:rPr>
        <w:t xml:space="preserve">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“Renato </w:t>
      </w:r>
      <w:proofErr w:type="spellStart"/>
      <w:r>
        <w:rPr>
          <w:rFonts w:ascii="Arial" w:hAnsi="Arial" w:cs="Arial"/>
          <w:sz w:val="26"/>
          <w:szCs w:val="26"/>
        </w:rPr>
        <w:t>Pélio</w:t>
      </w:r>
      <w:proofErr w:type="spellEnd"/>
      <w:r>
        <w:rPr>
          <w:rFonts w:ascii="Arial" w:hAnsi="Arial" w:cs="Arial"/>
          <w:sz w:val="26"/>
          <w:szCs w:val="26"/>
        </w:rPr>
        <w:t xml:space="preserve"> Ramalho”,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  <w:r w:rsidRPr="00A75FF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184/19 -</w:t>
      </w:r>
      <w:r>
        <w:rPr>
          <w:rFonts w:ascii="Arial" w:hAnsi="Arial" w:cs="Arial"/>
          <w:sz w:val="26"/>
          <w:szCs w:val="26"/>
        </w:rPr>
        <w:t xml:space="preserve"> 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“Nelson </w:t>
      </w:r>
      <w:proofErr w:type="spellStart"/>
      <w:r>
        <w:rPr>
          <w:rFonts w:ascii="Arial" w:hAnsi="Arial" w:cs="Arial"/>
          <w:sz w:val="26"/>
          <w:szCs w:val="26"/>
        </w:rPr>
        <w:t>Roncatto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185/19 - </w:t>
      </w:r>
      <w:r>
        <w:rPr>
          <w:rFonts w:ascii="Arial" w:hAnsi="Arial" w:cs="Arial"/>
          <w:sz w:val="26"/>
          <w:szCs w:val="26"/>
        </w:rPr>
        <w:t xml:space="preserve">De autoria do vereador Pedro M. </w:t>
      </w:r>
      <w:proofErr w:type="spellStart"/>
      <w:r>
        <w:rPr>
          <w:rFonts w:ascii="Arial" w:hAnsi="Arial" w:cs="Arial"/>
          <w:sz w:val="26"/>
          <w:szCs w:val="26"/>
        </w:rPr>
        <w:t>Kawai</w:t>
      </w:r>
      <w:proofErr w:type="spellEnd"/>
      <w:r>
        <w:rPr>
          <w:rFonts w:ascii="Arial" w:hAnsi="Arial" w:cs="Arial"/>
          <w:sz w:val="26"/>
          <w:szCs w:val="26"/>
        </w:rPr>
        <w:t xml:space="preserve">, que denomina de “Ademar Rubens </w:t>
      </w:r>
      <w:proofErr w:type="spellStart"/>
      <w:r>
        <w:rPr>
          <w:rFonts w:ascii="Arial" w:hAnsi="Arial" w:cs="Arial"/>
          <w:sz w:val="26"/>
          <w:szCs w:val="26"/>
        </w:rPr>
        <w:t>Libardi</w:t>
      </w:r>
      <w:proofErr w:type="spellEnd"/>
      <w:r>
        <w:rPr>
          <w:rFonts w:ascii="Arial" w:hAnsi="Arial" w:cs="Arial"/>
          <w:sz w:val="26"/>
          <w:szCs w:val="26"/>
        </w:rPr>
        <w:t xml:space="preserve">”, via pública do Loteamento Terras Di </w:t>
      </w:r>
      <w:proofErr w:type="spellStart"/>
      <w:r>
        <w:rPr>
          <w:rFonts w:ascii="Arial" w:hAnsi="Arial" w:cs="Arial"/>
          <w:sz w:val="26"/>
          <w:szCs w:val="26"/>
        </w:rPr>
        <w:t>Treviso</w:t>
      </w:r>
      <w:proofErr w:type="spellEnd"/>
      <w:r>
        <w:rPr>
          <w:rFonts w:ascii="Arial" w:hAnsi="Arial" w:cs="Arial"/>
          <w:sz w:val="26"/>
          <w:szCs w:val="26"/>
        </w:rPr>
        <w:t xml:space="preserve">, Bairro Jardim São Francisco,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225/19 - </w:t>
      </w:r>
      <w:r>
        <w:rPr>
          <w:rFonts w:ascii="Arial" w:hAnsi="Arial" w:cs="Arial"/>
          <w:sz w:val="26"/>
          <w:szCs w:val="26"/>
        </w:rPr>
        <w:t xml:space="preserve">De autoria do vereador Wagner Alexandre de Oliveira, que denomina de “Domingos Pereira Granja Netto”, a Estrada PIR-12/260, na localidade rural conhecida como Volta Grande, neste Município, </w:t>
      </w:r>
      <w:r w:rsidRPr="00E32210">
        <w:rPr>
          <w:rFonts w:ascii="Arial" w:hAnsi="Arial" w:cs="Arial"/>
          <w:b/>
          <w:sz w:val="26"/>
          <w:szCs w:val="26"/>
        </w:rPr>
        <w:t>(com Substitutivo 01 da C.L.J.R.).</w:t>
      </w:r>
    </w:p>
    <w:p w:rsidR="00443398" w:rsidRPr="00A75FF3" w:rsidRDefault="00443398" w:rsidP="00443398">
      <w:pPr>
        <w:ind w:left="1134" w:hanging="1134"/>
        <w:jc w:val="both"/>
        <w:rPr>
          <w:rFonts w:ascii="Arial" w:hAnsi="Arial" w:cs="Arial"/>
          <w:b/>
          <w:bCs/>
          <w:sz w:val="16"/>
          <w:szCs w:val="16"/>
        </w:rPr>
      </w:pPr>
    </w:p>
    <w:p w:rsidR="00443398" w:rsidRDefault="00443398" w:rsidP="00443398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262/19 - </w:t>
      </w:r>
      <w:r>
        <w:rPr>
          <w:rFonts w:ascii="Arial" w:hAnsi="Arial" w:cs="Arial"/>
          <w:sz w:val="26"/>
          <w:szCs w:val="26"/>
        </w:rPr>
        <w:t xml:space="preserve">De autoria do Executivo, </w:t>
      </w:r>
      <w:r w:rsidRPr="001F0986">
        <w:rPr>
          <w:rFonts w:ascii="Arial" w:hAnsi="Arial" w:cs="Arial"/>
          <w:sz w:val="26"/>
          <w:szCs w:val="26"/>
        </w:rPr>
        <w:t xml:space="preserve">que </w:t>
      </w:r>
      <w:bookmarkStart w:id="1" w:name="OLE_LINK2"/>
      <w:r w:rsidRPr="001F0986">
        <w:rPr>
          <w:rFonts w:ascii="Arial" w:hAnsi="Arial" w:cs="Arial"/>
          <w:sz w:val="26"/>
          <w:szCs w:val="26"/>
        </w:rPr>
        <w:t xml:space="preserve">autoriza o Município de Piracicaba a </w:t>
      </w:r>
      <w:bookmarkStart w:id="2" w:name="OLE_LINK4"/>
      <w:r w:rsidRPr="001F0986">
        <w:rPr>
          <w:rFonts w:ascii="Arial" w:hAnsi="Arial" w:cs="Arial"/>
          <w:sz w:val="26"/>
          <w:szCs w:val="26"/>
        </w:rPr>
        <w:t xml:space="preserve">desincorporar da classe de bens de uso comum do povo e incorporar à classe de bens patrimoniais do Município, área de sua propriedade, </w:t>
      </w:r>
      <w:bookmarkStart w:id="3" w:name="OLE_LINK1"/>
      <w:r w:rsidRPr="001F0986">
        <w:rPr>
          <w:rFonts w:ascii="Arial" w:hAnsi="Arial" w:cs="Arial"/>
          <w:sz w:val="26"/>
          <w:szCs w:val="26"/>
        </w:rPr>
        <w:t xml:space="preserve">localizada na </w:t>
      </w:r>
      <w:bookmarkEnd w:id="2"/>
      <w:r w:rsidRPr="001F0986">
        <w:rPr>
          <w:rFonts w:ascii="Arial" w:hAnsi="Arial" w:cs="Arial"/>
          <w:sz w:val="26"/>
          <w:szCs w:val="26"/>
        </w:rPr>
        <w:t xml:space="preserve">Rua Armando </w:t>
      </w:r>
      <w:proofErr w:type="spellStart"/>
      <w:r w:rsidRPr="001F0986">
        <w:rPr>
          <w:rFonts w:ascii="Arial" w:hAnsi="Arial" w:cs="Arial"/>
          <w:sz w:val="26"/>
          <w:szCs w:val="26"/>
        </w:rPr>
        <w:t>Bogus</w:t>
      </w:r>
      <w:proofErr w:type="spellEnd"/>
      <w:r w:rsidRPr="001F0986">
        <w:rPr>
          <w:rFonts w:ascii="Arial" w:hAnsi="Arial" w:cs="Arial"/>
          <w:sz w:val="26"/>
          <w:szCs w:val="26"/>
        </w:rPr>
        <w:t>, Bairro Pompéia</w:t>
      </w:r>
      <w:bookmarkEnd w:id="3"/>
      <w:r w:rsidRPr="001F0986">
        <w:rPr>
          <w:rFonts w:ascii="Arial" w:hAnsi="Arial" w:cs="Arial"/>
          <w:sz w:val="26"/>
          <w:szCs w:val="26"/>
        </w:rPr>
        <w:t xml:space="preserve">, para posterior doação </w:t>
      </w:r>
      <w:bookmarkStart w:id="4" w:name="OLE_LINK3"/>
      <w:r w:rsidRPr="001F0986">
        <w:rPr>
          <w:rFonts w:ascii="Arial" w:hAnsi="Arial" w:cs="Arial"/>
          <w:sz w:val="26"/>
          <w:szCs w:val="26"/>
        </w:rPr>
        <w:t xml:space="preserve">ao Departamento de Águas e Energia Elétrica - DAEE, </w:t>
      </w:r>
      <w:bookmarkEnd w:id="4"/>
      <w:r w:rsidRPr="001F0986">
        <w:rPr>
          <w:rFonts w:ascii="Arial" w:hAnsi="Arial" w:cs="Arial"/>
          <w:sz w:val="26"/>
          <w:szCs w:val="26"/>
        </w:rPr>
        <w:t>visando à implantação de sede de sua Diretoria da Bacia do Médio Tietê – BMT e dá outras providências</w:t>
      </w:r>
      <w:bookmarkEnd w:id="1"/>
      <w:r>
        <w:rPr>
          <w:rFonts w:ascii="Arial" w:hAnsi="Arial" w:cs="Arial"/>
          <w:sz w:val="26"/>
          <w:szCs w:val="26"/>
        </w:rPr>
        <w:t xml:space="preserve">, </w:t>
      </w:r>
      <w:r w:rsidRPr="001F0986">
        <w:rPr>
          <w:rFonts w:ascii="Arial" w:hAnsi="Arial" w:cs="Arial"/>
          <w:b/>
          <w:sz w:val="26"/>
          <w:szCs w:val="26"/>
        </w:rPr>
        <w:t>(com Mensagem Modificativa 01).</w:t>
      </w: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TRIBUNA POPULAR</w:t>
      </w:r>
      <w:r w:rsidR="003632B1">
        <w:rPr>
          <w:rFonts w:ascii="Arial" w:hAnsi="Arial" w:cs="Arial"/>
          <w:b/>
          <w:bCs/>
          <w:sz w:val="18"/>
          <w:szCs w:val="18"/>
        </w:rPr>
        <w:t xml:space="preserve"> – Wilson Fernando </w:t>
      </w:r>
      <w:proofErr w:type="spellStart"/>
      <w:r w:rsidR="003632B1">
        <w:rPr>
          <w:rFonts w:ascii="Arial" w:hAnsi="Arial" w:cs="Arial"/>
          <w:b/>
          <w:bCs/>
          <w:sz w:val="18"/>
          <w:szCs w:val="18"/>
        </w:rPr>
        <w:t>Trevizam</w:t>
      </w:r>
      <w:proofErr w:type="spellEnd"/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Tema </w:t>
      </w:r>
      <w:r w:rsidR="003632B1">
        <w:rPr>
          <w:rFonts w:ascii="Arial" w:hAnsi="Arial" w:cs="Arial"/>
          <w:b/>
          <w:bCs/>
          <w:sz w:val="18"/>
          <w:szCs w:val="18"/>
        </w:rPr>
        <w:t>– Defesa da Soberania Nacional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3632B1" w:rsidRDefault="003632B1" w:rsidP="003632B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TRIBUNA POPULAR - João Roberto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Spotti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Lopes</w:t>
      </w:r>
    </w:p>
    <w:p w:rsidR="003632B1" w:rsidRDefault="003632B1" w:rsidP="003632B1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Tema - Apresentação das ações realizadas no Projeto “Brasil, Esperança Alimentar do Futuro” –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Esalq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</w:t>
      </w:r>
    </w:p>
    <w:p w:rsidR="003632B1" w:rsidRDefault="003632B1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NÃO HÁ ENTREGA DE MOÇÃO 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18"/>
          <w:szCs w:val="18"/>
        </w:rPr>
      </w:pPr>
    </w:p>
    <w:p w:rsidR="00D74212" w:rsidRPr="00D74212" w:rsidRDefault="005D2F05" w:rsidP="00D74212">
      <w:pPr>
        <w:ind w:left="-567" w:right="-96"/>
        <w:jc w:val="center"/>
        <w:rPr>
          <w:rFonts w:ascii="Arial" w:hAnsi="Arial" w:cs="Arial"/>
          <w:b/>
          <w:bCs/>
          <w:sz w:val="18"/>
          <w:szCs w:val="18"/>
        </w:rPr>
      </w:pPr>
      <w:r w:rsidRPr="00D74212">
        <w:rPr>
          <w:rFonts w:ascii="Arial" w:hAnsi="Arial" w:cs="Arial"/>
          <w:b/>
          <w:bCs/>
          <w:sz w:val="18"/>
          <w:szCs w:val="18"/>
        </w:rPr>
        <w:t xml:space="preserve">1º ORADOR – ver. </w:t>
      </w:r>
      <w:r w:rsidR="00D74212" w:rsidRPr="00D74212">
        <w:rPr>
          <w:rFonts w:ascii="Arial" w:hAnsi="Arial" w:cs="Arial"/>
          <w:b/>
          <w:sz w:val="18"/>
          <w:szCs w:val="18"/>
        </w:rPr>
        <w:t xml:space="preserve">Pedro </w:t>
      </w:r>
      <w:proofErr w:type="spellStart"/>
      <w:r w:rsidR="00D74212" w:rsidRPr="00D74212">
        <w:rPr>
          <w:rFonts w:ascii="Arial" w:hAnsi="Arial" w:cs="Arial"/>
          <w:b/>
          <w:sz w:val="18"/>
          <w:szCs w:val="18"/>
        </w:rPr>
        <w:t>Motoitiro</w:t>
      </w:r>
      <w:proofErr w:type="spellEnd"/>
      <w:r w:rsidR="00D74212" w:rsidRPr="00D74212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74212" w:rsidRPr="00D74212">
        <w:rPr>
          <w:rFonts w:ascii="Arial" w:hAnsi="Arial" w:cs="Arial"/>
          <w:b/>
          <w:sz w:val="18"/>
          <w:szCs w:val="18"/>
        </w:rPr>
        <w:t>Kawai</w:t>
      </w:r>
      <w:proofErr w:type="spellEnd"/>
      <w:r w:rsidR="00D74212" w:rsidRPr="00D74212">
        <w:rPr>
          <w:rFonts w:ascii="Arial" w:hAnsi="Arial" w:cs="Arial"/>
          <w:b/>
          <w:sz w:val="18"/>
          <w:szCs w:val="18"/>
        </w:rPr>
        <w:t xml:space="preserve"> com 6 minutos reservados.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8"/>
          <w:szCs w:val="28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5D2F05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 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F1" w:rsidRDefault="00D133F1">
      <w:r>
        <w:separator/>
      </w:r>
    </w:p>
  </w:endnote>
  <w:endnote w:type="continuationSeparator" w:id="0">
    <w:p w:rsidR="00D133F1" w:rsidRDefault="00D1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6D5874">
      <w:rPr>
        <w:rStyle w:val="Nmerodepgina"/>
        <w:b/>
        <w:bCs/>
        <w:noProof/>
        <w:color w:val="808080"/>
      </w:rPr>
      <w:t>2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F1" w:rsidRDefault="00D133F1">
      <w:r>
        <w:separator/>
      </w:r>
    </w:p>
  </w:footnote>
  <w:footnote w:type="continuationSeparator" w:id="0">
    <w:p w:rsidR="00D133F1" w:rsidRDefault="00D13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D133F1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D133F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67079"/>
    <w:rsid w:val="0007069A"/>
    <w:rsid w:val="000752B1"/>
    <w:rsid w:val="000A25BE"/>
    <w:rsid w:val="000B0D82"/>
    <w:rsid w:val="000D6F84"/>
    <w:rsid w:val="00130DDA"/>
    <w:rsid w:val="00152B97"/>
    <w:rsid w:val="0015634A"/>
    <w:rsid w:val="00247B53"/>
    <w:rsid w:val="00273AE0"/>
    <w:rsid w:val="002A7670"/>
    <w:rsid w:val="002C4410"/>
    <w:rsid w:val="002F7F2A"/>
    <w:rsid w:val="003632B1"/>
    <w:rsid w:val="00365C59"/>
    <w:rsid w:val="003748AF"/>
    <w:rsid w:val="003B2739"/>
    <w:rsid w:val="003D5B6E"/>
    <w:rsid w:val="00422D00"/>
    <w:rsid w:val="00443398"/>
    <w:rsid w:val="00444C6D"/>
    <w:rsid w:val="0045620C"/>
    <w:rsid w:val="004B1F1F"/>
    <w:rsid w:val="004B5CB5"/>
    <w:rsid w:val="0054678D"/>
    <w:rsid w:val="00576B18"/>
    <w:rsid w:val="005B0D35"/>
    <w:rsid w:val="005C4C53"/>
    <w:rsid w:val="005D2F05"/>
    <w:rsid w:val="005E2AF4"/>
    <w:rsid w:val="005F2894"/>
    <w:rsid w:val="0061229D"/>
    <w:rsid w:val="00626C59"/>
    <w:rsid w:val="006D41F1"/>
    <w:rsid w:val="006D5874"/>
    <w:rsid w:val="00723D96"/>
    <w:rsid w:val="00744E7B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22C11"/>
    <w:rsid w:val="00A75FF3"/>
    <w:rsid w:val="00AB6885"/>
    <w:rsid w:val="00AE7F3D"/>
    <w:rsid w:val="00AF0EF7"/>
    <w:rsid w:val="00B20407"/>
    <w:rsid w:val="00B40C10"/>
    <w:rsid w:val="00B601C1"/>
    <w:rsid w:val="00B67AF8"/>
    <w:rsid w:val="00BC7839"/>
    <w:rsid w:val="00C67F1B"/>
    <w:rsid w:val="00CB084B"/>
    <w:rsid w:val="00CF54C1"/>
    <w:rsid w:val="00D133F1"/>
    <w:rsid w:val="00D1648A"/>
    <w:rsid w:val="00D74212"/>
    <w:rsid w:val="00D85FD2"/>
    <w:rsid w:val="00DE051A"/>
    <w:rsid w:val="00E255B0"/>
    <w:rsid w:val="00E27B3C"/>
    <w:rsid w:val="00E95F18"/>
    <w:rsid w:val="00EB5567"/>
    <w:rsid w:val="00F004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16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1281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49</cp:revision>
  <cp:lastPrinted>2019-11-15T12:58:00Z</cp:lastPrinted>
  <dcterms:created xsi:type="dcterms:W3CDTF">2015-01-29T15:57:00Z</dcterms:created>
  <dcterms:modified xsi:type="dcterms:W3CDTF">2019-11-18T12:52:00Z</dcterms:modified>
</cp:coreProperties>
</file>